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74" w:rsidRDefault="00AD3C74" w:rsidP="00AD3C74">
      <w:pPr>
        <w:jc w:val="center"/>
        <w:rPr>
          <w:sz w:val="28"/>
          <w:szCs w:val="28"/>
        </w:rPr>
      </w:pPr>
      <w:bookmarkStart w:id="0" w:name="_GoBack"/>
      <w:proofErr w:type="spellStart"/>
      <w:r>
        <w:rPr>
          <w:sz w:val="28"/>
          <w:szCs w:val="28"/>
        </w:rPr>
        <w:t>Бугурусланская</w:t>
      </w:r>
      <w:proofErr w:type="spellEnd"/>
      <w:r>
        <w:rPr>
          <w:sz w:val="28"/>
          <w:szCs w:val="28"/>
        </w:rPr>
        <w:t xml:space="preserve"> межрайонная прокуратура в судебном порядке обязывает органы местного самоуправления обеспечить информационную открытость для субъектов предпринимательства</w:t>
      </w:r>
    </w:p>
    <w:bookmarkEnd w:id="0"/>
    <w:p w:rsidR="00AD3C74" w:rsidRDefault="00AD3C74" w:rsidP="00AD3C74">
      <w:pPr>
        <w:jc w:val="center"/>
        <w:rPr>
          <w:sz w:val="28"/>
          <w:szCs w:val="28"/>
        </w:rPr>
      </w:pPr>
    </w:p>
    <w:p w:rsidR="00AD3C74" w:rsidRDefault="00AD3C74" w:rsidP="00AD3C74">
      <w:pPr>
        <w:ind w:firstLine="600"/>
        <w:jc w:val="both"/>
        <w:rPr>
          <w:sz w:val="28"/>
          <w:szCs w:val="28"/>
        </w:rPr>
      </w:pPr>
      <w:proofErr w:type="spellStart"/>
      <w:r w:rsidRPr="000D1ED7">
        <w:rPr>
          <w:sz w:val="28"/>
          <w:szCs w:val="28"/>
        </w:rPr>
        <w:t>Бугурусланской</w:t>
      </w:r>
      <w:proofErr w:type="spellEnd"/>
      <w:r w:rsidRPr="000D1ED7">
        <w:rPr>
          <w:sz w:val="28"/>
          <w:szCs w:val="28"/>
        </w:rPr>
        <w:t xml:space="preserve"> межрайонной прокуратурой </w:t>
      </w:r>
      <w:r>
        <w:rPr>
          <w:sz w:val="28"/>
          <w:szCs w:val="28"/>
        </w:rPr>
        <w:t xml:space="preserve">проведена проверка </w:t>
      </w:r>
      <w:r w:rsidRPr="006866B5">
        <w:rPr>
          <w:sz w:val="28"/>
          <w:szCs w:val="28"/>
        </w:rPr>
        <w:t>исполнения законодательства о защите прав предпринимателей</w:t>
      </w:r>
      <w:r>
        <w:rPr>
          <w:sz w:val="28"/>
          <w:szCs w:val="28"/>
        </w:rPr>
        <w:t>, в ходе которой выявлены четыре информационных сайта органов местного самоуправления, размещенных в сети «Интернет», на которых отсутствует необходимая информация для субъектов предпринимательства.</w:t>
      </w:r>
    </w:p>
    <w:p w:rsidR="00AD3C74" w:rsidRPr="007B547C" w:rsidRDefault="00AD3C74" w:rsidP="00AD3C74">
      <w:pPr>
        <w:pStyle w:val="ConsPlusNormal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в</w:t>
      </w:r>
      <w:r w:rsidRPr="007B547C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е</w:t>
      </w:r>
      <w:r w:rsidRPr="007B547C">
        <w:rPr>
          <w:sz w:val="28"/>
          <w:szCs w:val="28"/>
        </w:rPr>
        <w:t xml:space="preserve"> требований федерального законодательства </w:t>
      </w:r>
      <w:r>
        <w:rPr>
          <w:sz w:val="28"/>
          <w:szCs w:val="28"/>
        </w:rPr>
        <w:t>о</w:t>
      </w:r>
      <w:r w:rsidRPr="007B547C">
        <w:rPr>
          <w:sz w:val="28"/>
          <w:szCs w:val="28"/>
        </w:rPr>
        <w:t xml:space="preserve"> защите прав юридических лиц и индивидуальных предпринимателей на официальных сайта</w:t>
      </w:r>
      <w:r>
        <w:rPr>
          <w:sz w:val="28"/>
          <w:szCs w:val="28"/>
        </w:rPr>
        <w:t>х</w:t>
      </w:r>
      <w:r w:rsidRPr="007B547C">
        <w:rPr>
          <w:sz w:val="28"/>
          <w:szCs w:val="28"/>
        </w:rPr>
        <w:t xml:space="preserve"> администраций сельсоветов не размещен</w:t>
      </w:r>
      <w:r>
        <w:rPr>
          <w:sz w:val="28"/>
          <w:szCs w:val="28"/>
        </w:rPr>
        <w:t>ы:</w:t>
      </w:r>
      <w:r w:rsidRPr="007B547C">
        <w:rPr>
          <w:sz w:val="28"/>
          <w:szCs w:val="28"/>
        </w:rPr>
        <w:t xml:space="preserve"> 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о</w:t>
      </w:r>
      <w:r>
        <w:rPr>
          <w:sz w:val="28"/>
          <w:szCs w:val="28"/>
        </w:rPr>
        <w:t>существляемого администрацией;</w:t>
      </w:r>
      <w:r w:rsidRPr="007B547C">
        <w:rPr>
          <w:sz w:val="28"/>
          <w:szCs w:val="28"/>
        </w:rPr>
        <w:t xml:space="preserve"> тексты соответству</w:t>
      </w:r>
      <w:r>
        <w:rPr>
          <w:sz w:val="28"/>
          <w:szCs w:val="28"/>
        </w:rPr>
        <w:t>ющих нормативных правовых актов</w:t>
      </w:r>
      <w:r w:rsidRPr="007B547C">
        <w:rPr>
          <w:sz w:val="28"/>
          <w:szCs w:val="28"/>
        </w:rPr>
        <w:t xml:space="preserve">. </w:t>
      </w:r>
    </w:p>
    <w:p w:rsidR="00AD3C74" w:rsidRPr="007B547C" w:rsidRDefault="00AD3C74" w:rsidP="00AD3C74">
      <w:pPr>
        <w:ind w:firstLine="600"/>
        <w:jc w:val="both"/>
        <w:rPr>
          <w:rStyle w:val="2"/>
          <w:color w:val="000000"/>
          <w:sz w:val="28"/>
          <w:szCs w:val="28"/>
        </w:rPr>
      </w:pPr>
      <w:r w:rsidRPr="007B547C">
        <w:rPr>
          <w:sz w:val="28"/>
          <w:szCs w:val="28"/>
        </w:rPr>
        <w:t xml:space="preserve">В целях устранения нарушений, прокуратура направила в суд исковые заявления </w:t>
      </w:r>
      <w:r>
        <w:rPr>
          <w:sz w:val="28"/>
          <w:szCs w:val="28"/>
        </w:rPr>
        <w:t xml:space="preserve">с требованием признать </w:t>
      </w:r>
      <w:r w:rsidRPr="007B547C">
        <w:rPr>
          <w:sz w:val="28"/>
          <w:szCs w:val="28"/>
        </w:rPr>
        <w:t>бездействи</w:t>
      </w:r>
      <w:r>
        <w:rPr>
          <w:sz w:val="28"/>
          <w:szCs w:val="28"/>
        </w:rPr>
        <w:t>е</w:t>
      </w:r>
      <w:r w:rsidRPr="007B547C">
        <w:rPr>
          <w:sz w:val="28"/>
          <w:szCs w:val="28"/>
        </w:rPr>
        <w:t xml:space="preserve"> администраций сельских поселений и обяз</w:t>
      </w:r>
      <w:r>
        <w:rPr>
          <w:sz w:val="28"/>
          <w:szCs w:val="28"/>
        </w:rPr>
        <w:t>ать их</w:t>
      </w:r>
      <w:r w:rsidRPr="007B547C">
        <w:rPr>
          <w:sz w:val="28"/>
          <w:szCs w:val="28"/>
        </w:rPr>
        <w:t xml:space="preserve"> разместить указанную информацию на их официальн</w:t>
      </w:r>
      <w:r>
        <w:rPr>
          <w:sz w:val="28"/>
          <w:szCs w:val="28"/>
        </w:rPr>
        <w:t>ых</w:t>
      </w:r>
      <w:r w:rsidRPr="007B547C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Pr="007B547C">
        <w:rPr>
          <w:sz w:val="28"/>
          <w:szCs w:val="28"/>
        </w:rPr>
        <w:t>.</w:t>
      </w:r>
    </w:p>
    <w:p w:rsidR="00AD3C74" w:rsidRDefault="00AD3C74" w:rsidP="00AD3C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Иски прокуратуры находятся на стадии рассмотрения.</w:t>
      </w:r>
    </w:p>
    <w:p w:rsidR="00A61F21" w:rsidRDefault="00A61F21"/>
    <w:sectPr w:rsidR="00A6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03"/>
    <w:rsid w:val="00184703"/>
    <w:rsid w:val="00A61F21"/>
    <w:rsid w:val="00AD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0FAF4-3B91-4DFB-A76D-C1F44D61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C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locked/>
    <w:rsid w:val="00AD3C74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3C74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2019-12-10T06:55:00Z</dcterms:created>
  <dcterms:modified xsi:type="dcterms:W3CDTF">2019-12-10T06:56:00Z</dcterms:modified>
</cp:coreProperties>
</file>